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AB52" w14:textId="77777777" w:rsidR="00481EEF" w:rsidRDefault="00676F91">
      <w:pPr>
        <w:spacing w:before="146" w:line="422" w:lineRule="auto"/>
        <w:ind w:left="2607" w:right="2505" w:hanging="28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w w:val="95"/>
          <w:sz w:val="28"/>
        </w:rPr>
        <w:t>浙江航天电子信息产业有限公司</w:t>
      </w:r>
      <w:r>
        <w:rPr>
          <w:rFonts w:ascii="黑体" w:eastAsia="黑体" w:hint="eastAsia"/>
          <w:b/>
          <w:sz w:val="28"/>
        </w:rPr>
        <w:t>收费项目和收费标准的公示</w:t>
      </w:r>
    </w:p>
    <w:p w14:paraId="2AE91273" w14:textId="77777777" w:rsidR="00481EEF" w:rsidRDefault="00481EEF">
      <w:pPr>
        <w:pStyle w:val="a3"/>
        <w:spacing w:before="6"/>
        <w:rPr>
          <w:rFonts w:ascii="黑体"/>
          <w:b/>
          <w:sz w:val="20"/>
        </w:rPr>
      </w:pPr>
    </w:p>
    <w:p w14:paraId="4A759F51" w14:textId="77777777" w:rsidR="00481EEF" w:rsidRDefault="00676F91">
      <w:pPr>
        <w:pStyle w:val="a3"/>
        <w:spacing w:line="367" w:lineRule="auto"/>
        <w:ind w:left="140" w:right="349" w:firstLine="480"/>
      </w:pPr>
      <w:r>
        <w:t>根据《非金融机构支付服务管理办法实施细则》的有关规定， 我公司现将支付业务的收费项目和收费标准公示如下：</w:t>
      </w:r>
    </w:p>
    <w:p w14:paraId="1D6DC297" w14:textId="77777777" w:rsidR="00481EEF" w:rsidRDefault="00481EEF">
      <w:pPr>
        <w:pStyle w:val="a3"/>
        <w:spacing w:before="1"/>
        <w:rPr>
          <w:sz w:val="31"/>
        </w:rPr>
      </w:pPr>
    </w:p>
    <w:p w14:paraId="16CEDE5E" w14:textId="77777777" w:rsidR="00481EEF" w:rsidRDefault="009A6B1A">
      <w:pPr>
        <w:ind w:left="140"/>
        <w:rPr>
          <w:b/>
          <w:sz w:val="24"/>
        </w:rPr>
      </w:pPr>
      <w:r>
        <w:pict w14:anchorId="66BB2FFF">
          <v:shape id="_x0000_s1033" alt="" style="position:absolute;left:0;text-align:left;margin-left:98.4pt;margin-top:-7.25pt;width:375.85pt;height:398.05pt;z-index:-251822080;mso-wrap-edited:f;mso-width-percent:0;mso-height-percent:0;mso-position-horizontal-relative:page;mso-width-percent:0;mso-height-percent:0" coordsize="7517,7961" o:spt="100" adj="0,,0" path="m394,6703l372,6550r-94,-10l185,6533,,6523r17,127l113,6660r93,12l302,6686r92,17m746,7138l720,6979,528,6965,334,6955r26,139l470,7104r99,12l662,7126r84,12m1445,7927l1344,7778,1238,7618,1123,7447,1001,7262r-31,10l934,7282r-36,7l859,7296r63,86l982,7469r57,84l1094,7637r56,81l1250,7882r46,79l1445,7927m1601,5530r-43,-164l1445,5364r-108,l1130,5369r34,141l1267,5510r55,3l1375,5513r55,5l1486,5520r115,10m1721,7567r-3,-17l1714,7534r-8,-17l1687,7483r-14,-17l1658,7447,1279,7068,1159,6948r48,-118l1234,6763r-29,-24l1174,6713r-65,-60l1042,6830,811,6600r-84,-84l830,6413r27,-27l754,6283,624,6413,341,6130r-84,84l540,6494,406,6629r105,103l643,6600r348,348l948,7049r-46,103l1042,7267r33,-96l1114,7068r420,420l1538,7495r8,7l1550,7510r3,7l1558,7524r2,7l1560,7538r2,5l1560,7550r,8l1558,7562r-3,8l1553,7574r-5,8l1543,7586r-24,22l1490,7634r-36,32l1409,7702r36,26l1478,7754r36,29l1548,7812r67,-67l1670,7692r15,-14l1694,7661r10,-15l1711,7630r5,-15l1721,7598r,-31m1927,5952r-45,-163l1718,5789r-108,5l1558,5798r-51,3l1454,5806r44,151l1598,5952r214,l1927,5957r,-5m2309,7104l1577,6372r-82,-82l1625,6161,1517,6053r-372,372l802,6082r91,-106l934,5923r40,-50l1013,5822r36,-50l1085,5724r33,-48l979,5590r-14,26l948,5642r-17,29l912,5700r-17,26l852,5784r-22,31l806,5844r-24,31l758,5904r-26,31l614,6062r670,670l1392,6850r96,110l1531,7013r58,79l1606,7118r19,24l1642,7169r57,96l1735,7337r19,43l1764,7404r22,65l1790,7490r34,-4l1860,7483r38,l1937,7481r-10,-24l1920,7433r-12,-24l1898,7382r-36,-79l1834,7250r-17,-26l1783,7166r-57,-86l1682,7022r-21,-31l1637,6960r-24,-29l1586,6900r-26,-34l1507,6804r-29,-34l1322,6602r-69,-69l1363,6425r53,-53l2230,7186r79,-82m2590,6794l2484,6614,2383,6434r-98,-177l2189,6082r-39,7l2110,6096r-41,5l2028,6103r58,94l2141,6290r53,92l2244,6470r48,89l2381,6732r41,86l2590,6794m3002,4540r-81,-40l2846,4460r-67,-40l2722,4380r-32,100l2825,4560r72,40l2930,4620r36,20l3002,4540t104,-880l3046,3620r-63,-20l2918,3580r-67,-20l2822,3680r130,40l3014,3740r65,40l3106,3660t352,2050l3346,5597r-356,355l2102,5062r-96,-96l2311,4661,2198,4548r-686,686l1625,5347r285,-285l2897,6046r-355,355l2654,6514r562,-562l3458,5710t87,-2150l3432,3460r-607,600l2938,4180r607,-620m3571,5100r-89,-60l3317,4940r-75,-40l3209,5000r84,60l3374,5100r164,100l3571,5100t367,220l3936,5300r-29,-60l3895,5220r-29,-40l3405,4720,3144,4460r,140l2942,4820,2539,4400r202,-200l3144,4600r,-140l2714,4040r-165,160l2434,4000r-99,60l2479,4280r-113,100l2868,4880r-65,80l2902,5060r67,-80l3156,5180r67,60l3254,5280r58,80l3338,5380r48,80l3408,5480r19,40l3446,5540r17,40l3492,5640r12,40l3612,5680r36,20l3614,5620r-38,-80l3554,5500r-48,-60l3420,5320r-31,-40l3319,5200,3204,5080r-89,-100l3043,4900r89,-80l3242,4720r524,520l3773,5240r7,20l3790,5260r9,40l3799,5320r-7,l3790,5340r-87,60l3672,5420r34,40l3737,5480r26,20l3787,5520r27,-20l3869,5440r43,-40l3922,5400r7,-20l3938,5340r,-20m4579,4640r-2,-20l4572,4600r-14,-20l4548,4560r-24,-40l4510,4500r-20,-20l4253,4200r-36,20l4116,4240r79,100l4265,4400r55,60l4363,4520r17,20l4394,4540r8,20l4406,4560r3,20l4414,4580r2,20l4418,4600r-9,40l4387,4640r-9,20l4325,4660r-15,-20l4298,4640,3764,4100,3586,3920r-351,360l3370,4400r136,140l3566,4600r58,60l3672,4720r24,40l3718,4780r19,20l3775,4860r15,20l3806,4900r29,40l3847,4960r15,20l3874,5000r9,20l3893,5060r19,40l3941,5180r5,20l3948,5220r38,20l4027,5240r87,20l4109,5240r-7,-40l4087,5160r-9,-20l4068,5100r-12,-20l4046,5060r-12,-20l4022,5000r-43,-60l3946,4880r-34,-40l3893,4820r-19,-40l3852,4760r-24,-40l3802,4700r-29,-40l3710,4600r-36,-40l3600,4480,3425,4300r189,-200l4243,4740r19,20l4296,4780r17,20l4346,4820r113,l4483,4800r60,-60l4562,4700r8,l4579,4660r,-20m5741,3580r-24,-120l5695,3380r-33,20l5626,3400r-34,20l5556,3440r-70,l5453,3460r-389,l5030,3440r-108,-20l4894,3400r-44,l4814,3380r-19,-20l4706,3320r-144,-80l4658,3140r387,-380l4932,2660r-497,480l4241,2940r-75,-80l4073,2780r434,-440l4394,2220r-955,960l3552,3300r422,-440l4094,3000r101,100l4277,3180r33,40l4337,3240r-480,480l3970,3840r468,-480l4500,3460r19,40l4536,3520r34,60l4598,3660r12,40l4620,3720r12,40l4642,3800r21,100l4673,3980r5,60l4678,4160r-5,80l4663,4320r-14,80l4620,4520r103,20l4800,4560r10,-40l4831,4400r10,-80l4846,4240r,-40l4848,4160r-2,-20l4846,4100r-3,-40l4838,4020r-14,-100l4817,3880r-29,-120l4778,3740r-12,-40l4752,3660r-29,-60l4709,3560r-34,-60l4637,3440r-22,-40l4687,3440r34,20l4829,3520r33,l4934,3560r36,l5004,3580r72,20l5110,3600r72,20l5251,3620r36,20l5426,3640r70,-20l5602,3620r36,-20l5671,3600r36,-20l5741,3580m6792,2360r-2,l6780,2320r-7,-20l6763,2280r-24,-40l6701,2180r-41,-60l6614,2060r-50,-60l6523,2020r-36,l6454,2040r-27,l6458,2080r29,40l6514,2140r24,40l6559,2200r19,40l6598,2260r14,20l6617,2280r5,20l6626,2300r3,20l6631,2320r,40l6626,2380r-4,l6617,2400r-7,20l6605,2420r-279,280l6317,2700r-7,20l6209,2720r-12,-20l6187,2700r-98,-100l5990,2500r124,-120l6401,2100,6197,1880r,200l5878,2380r-92,-80l5786,2480r-316,320l5218,2540r108,-100l5534,2240r252,240l5786,2300r-69,-60l5626,2140r108,-120l5942,1820r255,260l6197,1880r-70,-60l5834,1520r,200l5518,2020r-94,-80l5424,2120r-317,320l4855,2180r317,-300l5424,2120r,-180l5357,1880r-94,-100l5374,1660r208,-200l5834,1720r,-200l5771,1460,5561,1260r-411,400l4961,1480r-91,80l5059,1760r-408,400l5594,3100r92,-80l5582,2920r119,-120l5899,2600r197,200l6110,2800r36,40l6242,2880r111,l6372,2860r12,l6413,2840r105,-120l6727,2520r29,-40l6775,2460r7,-20l6787,2420r5,-40l6792,2360t725,-640l7514,1700r-2,l7510,1680r-15,-40l7490,1640r-21,-40l7440,1560r-12,l7418,1540,7030,1160r-94,-100l7057,940,7421,580,7308,460,6823,940,6720,840r2,-580l6722,100,6605,,5743,860r111,100l6571,260r-5,620l6730,1040r-516,520l6326,1660r516,-500l7279,1600r15,l7322,1640r8,20l7339,1680r3,20l7342,1720r-10,40l7318,1760r-56,60l7241,1840r-48,40l7171,1900r-48,40l7164,1960r38,40l7238,2020r34,40l7380,1960r89,-100l7483,1840r7,l7505,1800r5,l7512,1780r2,l7517,1760r,-40e" fillcolor="#9dc3e6" stroked="f">
            <v:fill opacity="25427f"/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/>
          </v:shape>
        </w:pict>
      </w:r>
      <w:r w:rsidR="00676F91">
        <w:rPr>
          <w:b/>
          <w:sz w:val="24"/>
        </w:rPr>
        <w:t>特约商户网上支付业务手续费标准价格</w:t>
      </w:r>
    </w:p>
    <w:p w14:paraId="193588E1" w14:textId="77777777" w:rsidR="00481EEF" w:rsidRDefault="00481EEF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481EEF" w14:paraId="329953AD" w14:textId="77777777">
        <w:trPr>
          <w:trHeight w:val="378"/>
        </w:trPr>
        <w:tc>
          <w:tcPr>
            <w:tcW w:w="2840" w:type="dxa"/>
          </w:tcPr>
          <w:p w14:paraId="35D0D337" w14:textId="77777777" w:rsidR="00481EEF" w:rsidRDefault="00676F91">
            <w:pPr>
              <w:pStyle w:val="TableParagraph"/>
              <w:spacing w:before="21"/>
              <w:ind w:left="993" w:right="9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2841" w:type="dxa"/>
          </w:tcPr>
          <w:p w14:paraId="2743B6A7" w14:textId="77777777" w:rsidR="00481EEF" w:rsidRDefault="00676F91">
            <w:pPr>
              <w:pStyle w:val="TableParagraph"/>
              <w:spacing w:before="21"/>
              <w:ind w:left="907"/>
              <w:rPr>
                <w:b/>
                <w:sz w:val="21"/>
              </w:rPr>
            </w:pPr>
            <w:r>
              <w:rPr>
                <w:b/>
                <w:sz w:val="21"/>
              </w:rPr>
              <w:t>手续费标准</w:t>
            </w:r>
          </w:p>
        </w:tc>
        <w:tc>
          <w:tcPr>
            <w:tcW w:w="2841" w:type="dxa"/>
          </w:tcPr>
          <w:p w14:paraId="6BC2FE0E" w14:textId="77777777" w:rsidR="00481EEF" w:rsidRDefault="00676F91">
            <w:pPr>
              <w:pStyle w:val="TableParagraph"/>
              <w:spacing w:before="21"/>
              <w:ind w:left="1201" w:right="11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说明</w:t>
            </w:r>
          </w:p>
        </w:tc>
      </w:tr>
      <w:tr w:rsidR="00481EEF" w14:paraId="1FBF79EB" w14:textId="77777777">
        <w:trPr>
          <w:trHeight w:val="365"/>
        </w:trPr>
        <w:tc>
          <w:tcPr>
            <w:tcW w:w="2840" w:type="dxa"/>
          </w:tcPr>
          <w:p w14:paraId="3F2BDF9A" w14:textId="06F44275" w:rsidR="00481EEF" w:rsidRDefault="00676F91">
            <w:pPr>
              <w:pStyle w:val="TableParagraph"/>
              <w:spacing w:before="21"/>
              <w:ind w:left="121"/>
              <w:rPr>
                <w:sz w:val="21"/>
              </w:rPr>
            </w:pPr>
            <w:r>
              <w:rPr>
                <w:sz w:val="21"/>
              </w:rPr>
              <w:t>支付宝支付</w:t>
            </w:r>
          </w:p>
        </w:tc>
        <w:tc>
          <w:tcPr>
            <w:tcW w:w="2841" w:type="dxa"/>
          </w:tcPr>
          <w:p w14:paraId="112DE2ED" w14:textId="77777777" w:rsidR="00481EEF" w:rsidRDefault="00676F91" w:rsidP="00732DFF">
            <w:pPr>
              <w:pStyle w:val="TableParagraph"/>
              <w:spacing w:before="24"/>
              <w:jc w:val="both"/>
              <w:rPr>
                <w:sz w:val="21"/>
              </w:rPr>
            </w:pPr>
            <w:r>
              <w:rPr>
                <w:sz w:val="21"/>
              </w:rPr>
              <w:t>交易金额</w:t>
            </w:r>
            <w:r>
              <w:rPr>
                <w:rFonts w:ascii="Calibri" w:eastAsia="Calibri"/>
                <w:sz w:val="21"/>
              </w:rPr>
              <w:t>* 0.6%</w:t>
            </w:r>
            <w:r>
              <w:rPr>
                <w:sz w:val="21"/>
              </w:rPr>
              <w:t>（费率）</w:t>
            </w:r>
          </w:p>
        </w:tc>
        <w:tc>
          <w:tcPr>
            <w:tcW w:w="2841" w:type="dxa"/>
          </w:tcPr>
          <w:p w14:paraId="2867589E" w14:textId="77777777" w:rsidR="00481EEF" w:rsidRDefault="00481E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1EEF" w14:paraId="7F60FF4C" w14:textId="77777777">
        <w:trPr>
          <w:trHeight w:val="366"/>
        </w:trPr>
        <w:tc>
          <w:tcPr>
            <w:tcW w:w="2840" w:type="dxa"/>
          </w:tcPr>
          <w:p w14:paraId="0FB50204" w14:textId="5A2CE258" w:rsidR="00481EEF" w:rsidRDefault="00676F91">
            <w:pPr>
              <w:pStyle w:val="TableParagraph"/>
              <w:spacing w:before="21"/>
              <w:ind w:left="121"/>
              <w:rPr>
                <w:sz w:val="21"/>
              </w:rPr>
            </w:pPr>
            <w:r>
              <w:rPr>
                <w:sz w:val="21"/>
              </w:rPr>
              <w:t>微信支付</w:t>
            </w:r>
          </w:p>
        </w:tc>
        <w:tc>
          <w:tcPr>
            <w:tcW w:w="2841" w:type="dxa"/>
          </w:tcPr>
          <w:p w14:paraId="2E1B1E88" w14:textId="77777777" w:rsidR="00481EEF" w:rsidRDefault="00676F91" w:rsidP="00732DFF">
            <w:pPr>
              <w:pStyle w:val="TableParagraph"/>
              <w:spacing w:before="24"/>
              <w:jc w:val="both"/>
              <w:rPr>
                <w:sz w:val="21"/>
              </w:rPr>
            </w:pPr>
            <w:r>
              <w:rPr>
                <w:sz w:val="21"/>
              </w:rPr>
              <w:t>交易金额</w:t>
            </w:r>
            <w:r>
              <w:rPr>
                <w:rFonts w:ascii="Calibri" w:eastAsia="Calibri"/>
                <w:sz w:val="21"/>
              </w:rPr>
              <w:t>* 0.6%</w:t>
            </w:r>
            <w:r>
              <w:rPr>
                <w:sz w:val="21"/>
              </w:rPr>
              <w:t>（费率）</w:t>
            </w:r>
          </w:p>
        </w:tc>
        <w:tc>
          <w:tcPr>
            <w:tcW w:w="2841" w:type="dxa"/>
          </w:tcPr>
          <w:p w14:paraId="616F2165" w14:textId="77777777" w:rsidR="00481EEF" w:rsidRDefault="00481E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1EEF" w14:paraId="392564BD" w14:textId="77777777">
        <w:trPr>
          <w:trHeight w:val="367"/>
        </w:trPr>
        <w:tc>
          <w:tcPr>
            <w:tcW w:w="2840" w:type="dxa"/>
          </w:tcPr>
          <w:p w14:paraId="478489CE" w14:textId="77777777" w:rsidR="00481EEF" w:rsidRDefault="00676F91">
            <w:pPr>
              <w:pStyle w:val="TableParagraph"/>
              <w:spacing w:before="23"/>
              <w:ind w:left="121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网关支付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银联收银台</w:t>
            </w:r>
            <w:r>
              <w:rPr>
                <w:rFonts w:ascii="Calibri" w:eastAsia="Calibri"/>
                <w:sz w:val="21"/>
              </w:rPr>
              <w:t>)</w:t>
            </w:r>
          </w:p>
        </w:tc>
        <w:tc>
          <w:tcPr>
            <w:tcW w:w="2841" w:type="dxa"/>
          </w:tcPr>
          <w:p w14:paraId="42A77F06" w14:textId="5770D448" w:rsidR="00481EEF" w:rsidRDefault="00676F91" w:rsidP="00732DFF">
            <w:pPr>
              <w:pStyle w:val="TableParagraph"/>
              <w:spacing w:before="23"/>
              <w:jc w:val="both"/>
              <w:rPr>
                <w:sz w:val="21"/>
              </w:rPr>
            </w:pPr>
            <w:r>
              <w:rPr>
                <w:sz w:val="21"/>
              </w:rPr>
              <w:t>交易金额</w:t>
            </w:r>
            <w:r>
              <w:rPr>
                <w:rFonts w:ascii="Calibri" w:eastAsia="Calibri"/>
                <w:sz w:val="21"/>
              </w:rPr>
              <w:t>* 0.</w:t>
            </w:r>
            <w:r w:rsidR="003E0925">
              <w:rPr>
                <w:rFonts w:ascii="Calibri" w:eastAsia="Calibri"/>
                <w:sz w:val="21"/>
              </w:rPr>
              <w:t>35</w:t>
            </w:r>
            <w:r>
              <w:rPr>
                <w:rFonts w:ascii="Calibri" w:eastAsia="Calibri"/>
                <w:sz w:val="21"/>
              </w:rPr>
              <w:t>%</w:t>
            </w:r>
            <w:r>
              <w:rPr>
                <w:sz w:val="21"/>
              </w:rPr>
              <w:t>（费率）</w:t>
            </w:r>
          </w:p>
        </w:tc>
        <w:tc>
          <w:tcPr>
            <w:tcW w:w="2841" w:type="dxa"/>
          </w:tcPr>
          <w:p w14:paraId="2EC0E531" w14:textId="77777777" w:rsidR="00481EEF" w:rsidRDefault="00481E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DFF" w14:paraId="3A60BA26" w14:textId="77777777" w:rsidTr="00732DFF">
        <w:trPr>
          <w:trHeight w:val="415"/>
        </w:trPr>
        <w:tc>
          <w:tcPr>
            <w:tcW w:w="2840" w:type="dxa"/>
          </w:tcPr>
          <w:p w14:paraId="57D0AB38" w14:textId="5A2602B0" w:rsidR="00732DFF" w:rsidRDefault="00732DFF">
            <w:pPr>
              <w:pStyle w:val="TableParagraph"/>
              <w:spacing w:before="20"/>
              <w:ind w:left="121"/>
              <w:rPr>
                <w:sz w:val="21"/>
              </w:rPr>
            </w:pPr>
            <w:r>
              <w:rPr>
                <w:rFonts w:hint="eastAsia"/>
                <w:sz w:val="21"/>
              </w:rPr>
              <w:t>快捷支付</w:t>
            </w:r>
          </w:p>
        </w:tc>
        <w:tc>
          <w:tcPr>
            <w:tcW w:w="2841" w:type="dxa"/>
          </w:tcPr>
          <w:p w14:paraId="7B455B9B" w14:textId="40ECC565" w:rsidR="00732DFF" w:rsidRDefault="00732DFF" w:rsidP="00732DFF">
            <w:pPr>
              <w:pStyle w:val="TableParagraph"/>
              <w:spacing w:before="24"/>
              <w:jc w:val="both"/>
              <w:rPr>
                <w:sz w:val="21"/>
              </w:rPr>
            </w:pPr>
            <w:r>
              <w:rPr>
                <w:sz w:val="21"/>
              </w:rPr>
              <w:t>交易金额</w:t>
            </w:r>
            <w:r>
              <w:rPr>
                <w:rFonts w:ascii="Calibri" w:eastAsia="Calibri"/>
                <w:sz w:val="21"/>
              </w:rPr>
              <w:t>* 0.6%</w:t>
            </w:r>
            <w:r>
              <w:rPr>
                <w:sz w:val="21"/>
              </w:rPr>
              <w:t>（费率）</w:t>
            </w:r>
          </w:p>
        </w:tc>
        <w:tc>
          <w:tcPr>
            <w:tcW w:w="2841" w:type="dxa"/>
          </w:tcPr>
          <w:p w14:paraId="2ED84877" w14:textId="77777777" w:rsidR="00732DFF" w:rsidRDefault="00732DF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1EEF" w14:paraId="54100837" w14:textId="77777777">
        <w:trPr>
          <w:trHeight w:val="622"/>
        </w:trPr>
        <w:tc>
          <w:tcPr>
            <w:tcW w:w="2840" w:type="dxa"/>
          </w:tcPr>
          <w:p w14:paraId="6A967BA0" w14:textId="77777777" w:rsidR="00481EEF" w:rsidRDefault="00676F91">
            <w:pPr>
              <w:pStyle w:val="TableParagraph"/>
              <w:spacing w:before="20"/>
              <w:ind w:left="121"/>
              <w:rPr>
                <w:sz w:val="21"/>
              </w:rPr>
            </w:pPr>
            <w:r>
              <w:rPr>
                <w:sz w:val="21"/>
              </w:rPr>
              <w:t>网银支付</w:t>
            </w:r>
          </w:p>
        </w:tc>
        <w:tc>
          <w:tcPr>
            <w:tcW w:w="2841" w:type="dxa"/>
          </w:tcPr>
          <w:p w14:paraId="2A11A894" w14:textId="1474BA8E" w:rsidR="00481EEF" w:rsidRDefault="00676F91" w:rsidP="00732DFF">
            <w:pPr>
              <w:pStyle w:val="TableParagraph"/>
              <w:spacing w:before="24"/>
              <w:jc w:val="both"/>
              <w:rPr>
                <w:sz w:val="21"/>
              </w:rPr>
            </w:pPr>
            <w:r>
              <w:rPr>
                <w:sz w:val="21"/>
              </w:rPr>
              <w:t>交易金额</w:t>
            </w:r>
            <w:r>
              <w:rPr>
                <w:rFonts w:ascii="Calibri" w:eastAsia="Calibri"/>
                <w:sz w:val="21"/>
              </w:rPr>
              <w:t>*0.</w:t>
            </w:r>
            <w:r w:rsidR="003E0925">
              <w:rPr>
                <w:rFonts w:ascii="Calibri" w:eastAsia="Calibri"/>
                <w:sz w:val="21"/>
              </w:rPr>
              <w:t>4</w:t>
            </w:r>
            <w:r>
              <w:rPr>
                <w:rFonts w:ascii="Calibri" w:eastAsia="Calibri"/>
                <w:sz w:val="21"/>
              </w:rPr>
              <w:t>%</w:t>
            </w:r>
            <w:r>
              <w:rPr>
                <w:sz w:val="21"/>
              </w:rPr>
              <w:t>（费率）支持</w:t>
            </w:r>
          </w:p>
          <w:p w14:paraId="027D0E7C" w14:textId="77777777" w:rsidR="00481EEF" w:rsidRDefault="00676F91" w:rsidP="00732DFF">
            <w:pPr>
              <w:pStyle w:val="TableParagraph"/>
              <w:spacing w:before="41" w:line="269" w:lineRule="exact"/>
              <w:jc w:val="both"/>
              <w:rPr>
                <w:sz w:val="21"/>
              </w:rPr>
            </w:pPr>
            <w:r>
              <w:rPr>
                <w:sz w:val="21"/>
              </w:rPr>
              <w:t>借记卡</w:t>
            </w:r>
          </w:p>
        </w:tc>
        <w:tc>
          <w:tcPr>
            <w:tcW w:w="2841" w:type="dxa"/>
          </w:tcPr>
          <w:p w14:paraId="12A160EC" w14:textId="77777777" w:rsidR="00481EEF" w:rsidRDefault="00481E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1EEF" w14:paraId="537A6EA1" w14:textId="77777777" w:rsidTr="00732DFF">
        <w:trPr>
          <w:trHeight w:val="405"/>
        </w:trPr>
        <w:tc>
          <w:tcPr>
            <w:tcW w:w="2840" w:type="dxa"/>
          </w:tcPr>
          <w:p w14:paraId="06180598" w14:textId="7EA42C1D" w:rsidR="00481EEF" w:rsidRDefault="00676F91" w:rsidP="00732DFF">
            <w:pPr>
              <w:pStyle w:val="TableParagraph"/>
              <w:spacing w:before="22"/>
              <w:ind w:left="121"/>
              <w:rPr>
                <w:sz w:val="21"/>
              </w:rPr>
            </w:pPr>
            <w:r>
              <w:rPr>
                <w:sz w:val="21"/>
              </w:rPr>
              <w:t>银联二维码</w:t>
            </w:r>
            <w:r w:rsidR="00732DFF">
              <w:rPr>
                <w:rFonts w:hint="eastAsia"/>
                <w:sz w:val="21"/>
              </w:rPr>
              <w:t>支付</w:t>
            </w:r>
          </w:p>
        </w:tc>
        <w:tc>
          <w:tcPr>
            <w:tcW w:w="2841" w:type="dxa"/>
          </w:tcPr>
          <w:p w14:paraId="79664C56" w14:textId="24DD61C4" w:rsidR="00481EEF" w:rsidRPr="003E0925" w:rsidRDefault="003E0925" w:rsidP="003E0925">
            <w:r w:rsidRPr="003E0925">
              <w:rPr>
                <w:rFonts w:hint="eastAsia"/>
              </w:rPr>
              <w:t>单</w:t>
            </w:r>
            <w:r w:rsidRPr="003E0925">
              <w:rPr>
                <w:rFonts w:hint="eastAsia"/>
                <w:sz w:val="21"/>
              </w:rPr>
              <w:t>笔交易金额≤</w:t>
            </w:r>
            <w:r w:rsidRPr="003E0925">
              <w:rPr>
                <w:sz w:val="21"/>
              </w:rPr>
              <w:t>1000</w:t>
            </w:r>
            <w:r w:rsidRPr="003E0925">
              <w:rPr>
                <w:rFonts w:hint="eastAsia"/>
                <w:sz w:val="21"/>
              </w:rPr>
              <w:t>元，交易金额</w:t>
            </w:r>
            <w:r w:rsidRPr="003E0925">
              <w:rPr>
                <w:sz w:val="21"/>
              </w:rPr>
              <w:t>* 0.35%</w:t>
            </w:r>
            <w:r w:rsidRPr="003E0925">
              <w:rPr>
                <w:rFonts w:hint="eastAsia"/>
                <w:sz w:val="21"/>
              </w:rPr>
              <w:t>(费率);单 笔交易金额&gt;</w:t>
            </w:r>
            <w:r w:rsidRPr="003E0925">
              <w:rPr>
                <w:sz w:val="21"/>
              </w:rPr>
              <w:t>1000</w:t>
            </w:r>
            <w:r w:rsidRPr="003E0925">
              <w:rPr>
                <w:rFonts w:hint="eastAsia"/>
                <w:sz w:val="21"/>
              </w:rPr>
              <w:t>元，交易金额</w:t>
            </w:r>
            <w:r w:rsidRPr="003E0925">
              <w:rPr>
                <w:sz w:val="21"/>
              </w:rPr>
              <w:t>* 0.8%</w:t>
            </w:r>
            <w:r w:rsidRPr="003E0925">
              <w:rPr>
                <w:rFonts w:hint="eastAsia"/>
                <w:sz w:val="21"/>
              </w:rPr>
              <w:t xml:space="preserve">(费率) </w:t>
            </w:r>
          </w:p>
        </w:tc>
        <w:tc>
          <w:tcPr>
            <w:tcW w:w="2841" w:type="dxa"/>
          </w:tcPr>
          <w:p w14:paraId="648B6A50" w14:textId="77777777" w:rsidR="00481EEF" w:rsidRDefault="00481EEF" w:rsidP="00732DFF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481EEF" w14:paraId="339C0D3A" w14:textId="77777777">
        <w:trPr>
          <w:trHeight w:val="624"/>
        </w:trPr>
        <w:tc>
          <w:tcPr>
            <w:tcW w:w="2840" w:type="dxa"/>
          </w:tcPr>
          <w:p w14:paraId="16C97179" w14:textId="77777777" w:rsidR="00481EEF" w:rsidRDefault="00676F91">
            <w:pPr>
              <w:pStyle w:val="TableParagraph"/>
              <w:spacing w:before="23"/>
              <w:ind w:left="121"/>
              <w:rPr>
                <w:sz w:val="21"/>
              </w:rPr>
            </w:pPr>
            <w:r>
              <w:rPr>
                <w:sz w:val="21"/>
              </w:rPr>
              <w:t>标准代付（</w:t>
            </w:r>
            <w:r>
              <w:rPr>
                <w:rFonts w:ascii="Calibri" w:eastAsia="Calibri"/>
                <w:sz w:val="21"/>
              </w:rPr>
              <w:t>T1</w:t>
            </w:r>
            <w:r>
              <w:rPr>
                <w:sz w:val="21"/>
              </w:rPr>
              <w:t>）</w:t>
            </w:r>
          </w:p>
        </w:tc>
        <w:tc>
          <w:tcPr>
            <w:tcW w:w="2841" w:type="dxa"/>
          </w:tcPr>
          <w:p w14:paraId="4912E761" w14:textId="77777777" w:rsidR="00481EEF" w:rsidRDefault="00676F91" w:rsidP="00732DFF">
            <w:pPr>
              <w:pStyle w:val="TableParagraph"/>
              <w:spacing w:before="23"/>
              <w:jc w:val="both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5 </w:t>
            </w:r>
            <w:r>
              <w:rPr>
                <w:sz w:val="21"/>
              </w:rPr>
              <w:t>元</w:t>
            </w:r>
            <w:r>
              <w:rPr>
                <w:rFonts w:ascii="Calibri" w:eastAsia="Calibri"/>
                <w:sz w:val="21"/>
              </w:rPr>
              <w:t>/</w:t>
            </w:r>
            <w:r>
              <w:rPr>
                <w:sz w:val="21"/>
              </w:rPr>
              <w:t>笔</w:t>
            </w:r>
          </w:p>
        </w:tc>
        <w:tc>
          <w:tcPr>
            <w:tcW w:w="2841" w:type="dxa"/>
          </w:tcPr>
          <w:p w14:paraId="75434575" w14:textId="77777777" w:rsidR="00481EEF" w:rsidRDefault="00676F91">
            <w:pPr>
              <w:pStyle w:val="TableParagraph"/>
              <w:spacing w:before="23"/>
              <w:ind w:left="120"/>
              <w:rPr>
                <w:sz w:val="21"/>
              </w:rPr>
            </w:pPr>
            <w:r>
              <w:rPr>
                <w:sz w:val="21"/>
              </w:rPr>
              <w:t xml:space="preserve">单笔交易不足人民币 </w:t>
            </w:r>
            <w:r>
              <w:rPr>
                <w:rFonts w:ascii="Calibri" w:eastAsia="Calibri"/>
                <w:sz w:val="21"/>
              </w:rPr>
              <w:t xml:space="preserve">5 </w:t>
            </w:r>
            <w:r>
              <w:rPr>
                <w:sz w:val="21"/>
              </w:rPr>
              <w:t>元</w:t>
            </w:r>
          </w:p>
          <w:p w14:paraId="30CC95D0" w14:textId="77777777" w:rsidR="00481EEF" w:rsidRDefault="00676F91">
            <w:pPr>
              <w:pStyle w:val="TableParagraph"/>
              <w:spacing w:before="45" w:line="266" w:lineRule="exact"/>
              <w:ind w:left="120"/>
              <w:rPr>
                <w:sz w:val="21"/>
              </w:rPr>
            </w:pPr>
            <w:r>
              <w:rPr>
                <w:sz w:val="21"/>
              </w:rPr>
              <w:t xml:space="preserve">的，按人民币 </w:t>
            </w:r>
            <w:r>
              <w:rPr>
                <w:rFonts w:ascii="Calibri" w:eastAsia="Calibri"/>
                <w:sz w:val="21"/>
              </w:rPr>
              <w:t xml:space="preserve">5 </w:t>
            </w:r>
            <w:r>
              <w:rPr>
                <w:sz w:val="21"/>
              </w:rPr>
              <w:t>元计算</w:t>
            </w:r>
          </w:p>
        </w:tc>
      </w:tr>
    </w:tbl>
    <w:p w14:paraId="04B43A8C" w14:textId="77777777" w:rsidR="00481EEF" w:rsidRDefault="00481EEF">
      <w:pPr>
        <w:pStyle w:val="a3"/>
        <w:rPr>
          <w:b/>
        </w:rPr>
      </w:pPr>
    </w:p>
    <w:p w14:paraId="1136C37C" w14:textId="77777777" w:rsidR="00481EEF" w:rsidRDefault="00481EEF">
      <w:pPr>
        <w:pStyle w:val="a3"/>
        <w:rPr>
          <w:b/>
        </w:rPr>
      </w:pPr>
    </w:p>
    <w:p w14:paraId="7CF62F7B" w14:textId="77777777" w:rsidR="00481EEF" w:rsidRDefault="00481EEF">
      <w:pPr>
        <w:pStyle w:val="a3"/>
        <w:spacing w:before="7"/>
        <w:rPr>
          <w:b/>
          <w:sz w:val="26"/>
        </w:rPr>
      </w:pPr>
    </w:p>
    <w:p w14:paraId="0B886DCF" w14:textId="77777777" w:rsidR="00481EEF" w:rsidRDefault="00676F91">
      <w:pPr>
        <w:pStyle w:val="a3"/>
        <w:spacing w:line="491" w:lineRule="auto"/>
        <w:ind w:left="140" w:right="420" w:firstLine="480"/>
      </w:pPr>
      <w:r>
        <w:rPr>
          <w:spacing w:val="-8"/>
        </w:rPr>
        <w:t>我公司将在调查了解商户的实际主营业务、业务范围、经营状况、信用情况及财务情况后，基于上述标准收取相应费用，并行使明确告知义务，具体为：</w:t>
      </w:r>
    </w:p>
    <w:p w14:paraId="0BE955E0" w14:textId="77777777" w:rsidR="00481EEF" w:rsidRDefault="00676F91">
      <w:pPr>
        <w:pStyle w:val="a3"/>
        <w:spacing w:before="6"/>
        <w:ind w:left="140"/>
      </w:pPr>
      <w:r>
        <w:t>1、商户主营业务是指对商户日常营业收入贡献最大的业务类型，便于定价；</w:t>
      </w:r>
    </w:p>
    <w:p w14:paraId="11902448" w14:textId="77777777" w:rsidR="00481EEF" w:rsidRDefault="00481EEF">
      <w:pPr>
        <w:pStyle w:val="a3"/>
        <w:spacing w:before="9"/>
      </w:pPr>
    </w:p>
    <w:p w14:paraId="61CC9095" w14:textId="77777777" w:rsidR="00481EEF" w:rsidRDefault="00676F91">
      <w:pPr>
        <w:pStyle w:val="a3"/>
        <w:spacing w:line="491" w:lineRule="auto"/>
        <w:ind w:left="140" w:right="349"/>
      </w:pPr>
      <w:r>
        <w:t>2、当商户主营业务或经营范围发生变更，我司将及时调整收费标准，并做明确告知，以维护客户权益；</w:t>
      </w:r>
    </w:p>
    <w:p w14:paraId="7FD38755" w14:textId="77777777" w:rsidR="00481EEF" w:rsidRDefault="00481EEF">
      <w:pPr>
        <w:spacing w:line="491" w:lineRule="auto"/>
        <w:sectPr w:rsidR="00481EEF">
          <w:headerReference w:type="default" r:id="rId6"/>
          <w:type w:val="continuous"/>
          <w:pgSz w:w="11910" w:h="16840"/>
          <w:pgMar w:top="1760" w:right="1480" w:bottom="280" w:left="1660" w:header="871" w:footer="720" w:gutter="0"/>
          <w:cols w:space="720"/>
        </w:sectPr>
      </w:pPr>
    </w:p>
    <w:p w14:paraId="70FBB499" w14:textId="77777777" w:rsidR="00481EEF" w:rsidRDefault="00481EEF">
      <w:pPr>
        <w:pStyle w:val="a3"/>
        <w:spacing w:before="2"/>
        <w:rPr>
          <w:sz w:val="8"/>
        </w:rPr>
      </w:pPr>
    </w:p>
    <w:p w14:paraId="034C4101" w14:textId="77777777" w:rsidR="00481EEF" w:rsidRDefault="00676F91">
      <w:pPr>
        <w:pStyle w:val="a3"/>
        <w:spacing w:before="67" w:line="494" w:lineRule="auto"/>
        <w:ind w:left="140" w:right="525" w:firstLine="240"/>
      </w:pPr>
      <w:r>
        <w:rPr>
          <w:spacing w:val="-10"/>
        </w:rPr>
        <w:t>任何疑问，请您联系我司客服人员进行咨询。感谢您一如既往的支持。客服电话：4006099068</w:t>
      </w:r>
      <w:r>
        <w:t>。</w:t>
      </w:r>
    </w:p>
    <w:p w14:paraId="1F667ABD" w14:textId="303FD245" w:rsidR="00481EEF" w:rsidRDefault="00676F91">
      <w:pPr>
        <w:pStyle w:val="a3"/>
        <w:spacing w:line="487" w:lineRule="auto"/>
        <w:ind w:left="5568" w:right="439" w:hanging="600"/>
      </w:pPr>
      <w:r>
        <w:t>浙江航天电子信息产业有限公司20</w:t>
      </w:r>
      <w:r w:rsidR="00813533">
        <w:t>19</w:t>
      </w:r>
      <w:r>
        <w:t xml:space="preserve"> 年 </w:t>
      </w:r>
      <w:r w:rsidR="00813533">
        <w:t>11</w:t>
      </w:r>
      <w:r>
        <w:t xml:space="preserve"> 月 </w:t>
      </w:r>
      <w:r w:rsidR="00813533">
        <w:t>6</w:t>
      </w:r>
      <w:r>
        <w:t xml:space="preserve"> 日</w:t>
      </w:r>
    </w:p>
    <w:p w14:paraId="397F610E" w14:textId="77777777" w:rsidR="00481EEF" w:rsidRDefault="009A6B1A">
      <w:pPr>
        <w:pStyle w:val="a3"/>
        <w:spacing w:before="6"/>
        <w:rPr>
          <w:sz w:val="10"/>
        </w:rPr>
      </w:pPr>
      <w:r>
        <w:pict w14:anchorId="024890DA">
          <v:group id="_x0000_s1026" alt="" style="position:absolute;margin-left:98.4pt;margin-top:8.7pt;width:375.85pt;height:397.35pt;z-index:-251657216;mso-wrap-distance-left:0;mso-wrap-distance-right:0;mso-position-horizontal-relative:page" coordorigin="1968,174" coordsize="7517,7947">
            <v:shape id="_x0000_s1027" alt="" style="position:absolute;left:1968;top:5749;width:2309;height:2372" coordorigin="1968,5749" coordsize="2309,2372" o:spt="100" adj="0,,0" path="m3758,7650r-4,-22l3732,7564r-10,-24l3703,7496r-36,-72l3610,7328r-17,-26l3574,7278r-17,-26l3499,7172r-43,-52l3360,7009,3252,6892,2582,6222r118,-127l2726,6064r24,-29l2774,6004r24,-29l2820,5944r43,-58l2880,5860r19,-29l2916,5802r17,-26l2947,5749r139,87l3053,5884r-36,48l2981,5982r-39,50l2902,6083r-41,53l2770,6241r343,343l3331,6584r-110,108l3290,6762r156,168l3475,6964r53,62l3554,7060r27,31l3605,7120r24,31l3650,7182r44,58l3751,7326r34,58l3802,7410r28,53l3866,7542r10,26l3888,7592r7,24l3905,7640r-39,3l3828,7643r-36,2l3758,7650xm3331,6584r-218,l3485,6212r108,108l3463,6450r82,82l3384,6532r-53,52xm2479,6892l2374,6788r134,-134l2225,6373r84,-84l2592,6572r206,l2695,6676r84,84l2611,6760r-132,132xm2798,6572r-206,l2722,6443r103,103l2798,6572xm4198,7345l3384,6532r161,l4277,7264r-79,81xm2362,6863r-92,-17l2174,6832r-93,-12l1985,6810r-17,-127l2153,6692r93,8l2340,6709r22,154xm3010,7427l2870,7312r46,-104l2959,7108,2611,6760r168,l3010,6990r165,l3127,7108r120,120l3082,7228r-39,103l3010,7427xm3175,6990r-165,l3077,6812r65,60l3173,6899r29,24l3175,6990xm2714,7297r-84,-12l2537,7276r-99,-12l2328,7254r-26,-139l2496,7124r192,15l2714,7297xm3516,7972r-34,-29l3446,7914r-33,-26l3377,7861r45,-36l3458,7794r29,-26l3511,7746r5,-5l3521,7734r2,-5l3526,7722r2,-5l3528,7710r2,-7l3528,7698r,-7l3526,7684r-5,-8l3518,7669r-4,-7l3506,7655r-4,-7l3082,7228r165,l3626,7607r15,19l3655,7643r19,33l3682,7693r4,17l3689,7727r,31l3684,7775r-5,14l3672,7806r-10,14l3653,7837r-15,15l3583,7904r-67,68xm3264,8120r-46,-79l3118,7878r-56,-82l3007,7712r-57,-84l2890,7542r-63,-86l2866,7448r36,-7l2938,7432r31,-10l3091,7607r115,170l3312,7938r101,149l3264,8120xe" fillcolor="#9dc3e6" stroked="f">
              <v:fill opacity="25427f"/>
              <v:stroke joinstyle="round"/>
              <v:formulas/>
              <v:path arrowok="t" o:connecttype="segments"/>
            </v:shape>
            <v:shape id="_x0000_s1028" alt="" style="position:absolute;left:3098;top:4707;width:2328;height:2271" coordorigin="3098,4708" coordsize="2328,2271" o:spt="100" adj="0,,0" path="m3593,5507l3480,5394r686,-686l4279,4820r-305,305l4070,5221r-192,l3593,5507xm4622,6673l4510,6560r355,-355l3878,5221r192,l4958,6112r226,l4622,6673xm3569,5689r-115,-9l3398,5677r-55,-5l3290,5672r-55,-2l3132,5670r-34,-142l3305,5524r108,l3526,5526r43,163xm5184,6112r-226,l5314,5756r112,113l5184,6112xm3466,6116r-44,-151l3475,5960r51,-2l3578,5953r108,-5l3850,5948r45,164l3566,6112r-100,4xm3895,6116r-115,-4l3895,6112r,4xm4390,6978r-41,-86l4260,6719r-48,-89l4162,6541r-53,-91l4054,6356r-58,-93l4037,6260r41,-4l4118,6248r39,-7l4253,6416r98,178l4452,6774r106,180l4390,6978xe" fillcolor="#9dc3e6" stroked="f">
              <v:fill opacity="25427f"/>
              <v:stroke joinstyle="round"/>
              <v:formulas/>
              <v:path arrowok="t" o:connecttype="segments"/>
            </v:shape>
            <v:shape id="_x0000_s1029" alt="" style="position:absolute;left:4303;top:3639;width:2244;height:2220" coordorigin="4303,3640" coordsize="2244,2220" o:spt="100" adj="0,,0" path="m4906,4360l4793,4240r607,-600l5513,3740r-607,620xm5047,3940r-65,-20l4920,3900r-130,-60l4819,3720r67,40l4951,3780r63,20l5074,3820r-27,120xm6082,5440r-87,-20l5954,5400r-38,l5914,5380r-5,-20l5880,5260r-38,-80l5830,5160r-15,-20l5803,5120r-29,-40l5758,5040r-15,-20l5686,4960r-22,-40l5640,4900r-48,-60l5534,4780r-60,-60l5338,4580,5203,4440r351,-340l5741,4280r-159,l5393,4480r175,180l5642,4720r36,40l5741,4840r29,20l5796,4900r24,20l5842,4960r38,40l5897,5020r17,40l5947,5100r15,40l5990,5180r12,20l6014,5240r10,20l6036,5280r10,20l6055,5340r22,60l6082,5440xm4870,5220r-99,-100l4836,5060,4334,4560r113,-120l4303,4240r99,-60l4517,4380r192,l4507,4580r403,400l5110,4980r-99,100l5086,5160r-149,l4870,5220xm4848,4380r-331,l4682,4200r166,180xm6415,5000r-86,l6314,4980r-33,l6230,4920r-19,l5582,4280r159,l6266,4800r8,20l6293,4820r5,20l6547,4840r-5,20l6538,4860r-8,20l6511,4900r-60,60l6427,4980r-12,20xm5110,4980r-200,l5112,4780,4709,4380r146,l5359,4880r-149,l5110,4980xm6547,4840r-201,l6355,4820r22,-20l6386,4780r-2,l6384,4760r-7,l6374,4740r-4,l6362,4720r-7,l6348,4700r-17,-20l6288,4640r-55,-60l6163,4500r-79,-80l6118,4420r67,-20l6221,4380r237,280l6478,4660r14,20l6516,4720r10,20l6540,4780r5,20l6547,4820r,20xm4934,4820r-36,-20l4865,4780r-72,-40l4658,4660r32,-100l4747,4600r67,20l4889,4660r81,60l4934,4820xm5755,5700r-24,-20l5705,5660r-31,-40l5640,5600r31,-20l5729,5540r29,-40l5767,5500r,-20l5770,5480r-3,-20l5762,5440r-4,l5748,5420r-7,l5734,5400,5210,4880r149,l5834,5360r29,40l5875,5420r19,20l5904,5480r2,20l5902,5540r-5,20l5890,5560r-10,20l5837,5620r-55,60l5755,5700xm5506,5380l5342,5280r-81,-60l5177,5180r33,-100l5285,5120r165,100l5539,5280r-33,100xm5616,5860r-108,l5472,5840r-12,-20l5431,5760r-17,-40l5395,5700r-19,-40l5354,5620r-48,-60l5280,5520r-29,-20l5222,5460r-31,-40l5124,5340,4937,5160r149,l5172,5240r115,120l5357,5440r31,40l5474,5600r48,80l5544,5720r38,80l5599,5840r17,20xe" fillcolor="#9dc3e6" stroked="f">
              <v:fill opacity="25427f"/>
              <v:stroke joinstyle="round"/>
              <v:formulas/>
              <v:path arrowok="t" o:connecttype="segments"/>
            </v:shape>
            <v:shape id="_x0000_s1030" alt="" style="position:absolute;left:5407;top:2408;width:2302;height:2333" coordorigin="5407,2408" coordsize="2302,2333" o:spt="100" adj="0,,0" path="m5520,3479l5407,3366r955,-958l6475,2521r-434,437l6134,3054r-192,l5520,3479xm6626,3330r-223,l6900,2833r113,113l6626,3330xm5938,4019l5825,3906r480,-480l6278,3397r-33,-36l6163,3277,6062,3176,5942,3054r192,l6209,3128r194,202l6626,3330r-96,96l6566,3450r36,22l6674,3510r89,41l6406,3551r-468,468xm6768,4741r-77,-17l6588,4698r10,-41l6607,4619r10,-41l6624,4537r7,-38l6636,4460r5,-40l6646,4343r,-113l6641,4158r-10,-72l6610,3978r-10,-34l6588,3908r-10,-33l6566,3841r-28,-67l6521,3743r-17,-34l6487,3678r-19,-34l6449,3613r-43,-62l6763,3551r19,9l6818,3575r44,14l6583,3589r22,31l6624,3654r19,31l6677,3752r14,32l6720,3851r14,36l6746,3920r10,34l6775,4026r10,34l6792,4096r14,108l6811,4242r3,36l6814,4316r2,36l6814,4391r,38l6809,4506r-10,77l6792,4624r-7,38l6778,4703r-10,38xm7685,3654r-439,l7279,3652r36,l7421,3637r33,-7l7490,3623r34,-10l7560,3604r34,-12l7630,3580r33,-15l7685,3654xm7394,3817r-105,l7255,3815r-36,-5l7183,3808r-33,-5l7078,3788r-34,-7l6972,3762r-34,-10l6902,3740r-36,-14l6830,3714r-33,-17l6761,3683r-72,-34l6655,3630r-36,-22l6583,3589r279,l6890,3599r108,29l7032,3635r36,5l7104,3647r106,7l7685,3654r24,110l7675,3774r-36,7l7606,3791r-36,7l7464,3812r-70,5xe" fillcolor="#9dc3e6" stroked="f">
              <v:fill opacity="25427f"/>
              <v:stroke joinstyle="round"/>
              <v:formulas/>
              <v:path arrowok="t" o:connecttype="segments"/>
            </v:shape>
            <v:shape id="_x0000_s1031" alt="" style="position:absolute;left:6619;top:1438;width:2141;height:1853" coordorigin="6619,1439" coordsize="2141,1853" o:spt="100" adj="0,,0" path="m7342,1849r-224,l7529,1439r204,204l7550,1643r-208,206xm7702,2214r-216,l7802,1895,7550,1643r183,l8095,2003r-185,l7702,2214xm7562,3292l6619,2348r408,-408l6838,1748r91,-91l7118,1849r224,l7231,1960r94,93l7140,2053r-317,317l7075,2622r219,l7186,2730r252,252l7663,2982r-113,113l7654,3198r-92,94xm8071,2574r-225,l8165,2257,7910,2003r185,l8369,2276r-298,298xm7294,2622r-219,l7392,2305,7140,2053r185,l7486,2214r216,l7594,2322r91,91l7502,2413r-208,209xm8486,2912r-247,l8258,2908r10,-5l8278,2896r7,-8l8294,2881r279,-278l8578,2593r7,-9l8590,2574r4,-12l8599,2543r,-29l8597,2502r-3,-10l8590,2483r-5,-12l8580,2461r-14,-24l8546,2413r-19,-29l8506,2358r-24,-31l8455,2293r-29,-33l8395,2226r27,-10l8455,2207r36,-12l8532,2180r50,65l8628,2305r41,55l8707,2413r24,43l8741,2476r7,19l8758,2533r2,19l8760,2572r-2,16l8755,2608r-5,16l8743,2641r-9,17l8724,2672r-29,34l8486,2912xm7663,2982r-225,l7754,2665,7502,2413r183,l7846,2574r225,l7958,2687r92,91l7867,2778r-204,204xm8266,3068r-12,l8244,3066r-12,l8220,3064r-10,-3l8198,3059r-36,-15l8114,3016r-36,-29l8064,2975,7867,2778r183,l8143,2872r12,9l8165,2891r12,5l8186,2903r12,5l8218,2912r268,l8381,3018r-29,22l8340,3047r-19,9l8309,3059r-10,2l8287,3064r-9,2l8266,3068xe" fillcolor="#9dc3e6" stroked="f">
              <v:fill opacity="25427f"/>
              <v:stroke joinstyle="round"/>
              <v:formulas/>
              <v:path arrowok="t" o:connecttype="segments"/>
            </v:shape>
            <v:shape id="_x0000_s1032" alt="" style="position:absolute;left:7711;top:173;width:1774;height:2067" coordorigin="7711,174" coordsize="1774,2067" o:spt="100" adj="0,,0" path="m7822,1148l7711,1036,8573,174r117,115l8690,433r-151,l7822,1148xm8294,1854l8182,1741r516,-516l8534,1062r5,-629l8690,433r-2,595l8791,1132r226,l8904,1244r94,94l8810,1338r-516,516xm9017,1132r-226,l9276,647r113,113l9017,1132xm9240,2240r-34,-28l9170,2183r-38,-31l9091,2118r48,-34l9161,2065r48,-38l9230,2005r24,-21l9286,1952r14,-19l9305,1921r2,-9l9310,1900r,-22l9307,1866r-9,-24l9290,1828r-19,-24l9262,1789r-15,-12l8810,1338r188,l9386,1724r10,15l9408,1751r29,36l9458,1823r5,9l9478,1868r2,12l9482,1890r3,12l9485,1945r-3,10l9480,1967r-2,9l9473,1988r-15,29l9451,2029r-14,19l9348,2137r-108,103xe" fillcolor="#9dc3e6" stroked="f">
              <v:fill opacity="25427f"/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481EEF">
      <w:pgSz w:w="11910" w:h="16840"/>
      <w:pgMar w:top="1760" w:right="1480" w:bottom="280" w:left="1660" w:header="8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109D" w14:textId="77777777" w:rsidR="009A6B1A" w:rsidRDefault="009A6B1A">
      <w:r>
        <w:separator/>
      </w:r>
    </w:p>
  </w:endnote>
  <w:endnote w:type="continuationSeparator" w:id="0">
    <w:p w14:paraId="22C95FFB" w14:textId="77777777" w:rsidR="009A6B1A" w:rsidRDefault="009A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34C5" w14:textId="77777777" w:rsidR="009A6B1A" w:rsidRDefault="009A6B1A">
      <w:r>
        <w:separator/>
      </w:r>
    </w:p>
  </w:footnote>
  <w:footnote w:type="continuationSeparator" w:id="0">
    <w:p w14:paraId="6A4FE4BB" w14:textId="77777777" w:rsidR="009A6B1A" w:rsidRDefault="009A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332" w14:textId="1FBF065C" w:rsidR="00481EEF" w:rsidRDefault="00481EE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EEF"/>
    <w:rsid w:val="00223BAD"/>
    <w:rsid w:val="00295A7C"/>
    <w:rsid w:val="00317785"/>
    <w:rsid w:val="003E0925"/>
    <w:rsid w:val="00481EEF"/>
    <w:rsid w:val="00557488"/>
    <w:rsid w:val="00676F91"/>
    <w:rsid w:val="00732DFF"/>
    <w:rsid w:val="00813533"/>
    <w:rsid w:val="009A6B1A"/>
    <w:rsid w:val="00D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91470F0"/>
  <w15:docId w15:val="{A8AE76BA-0439-2543-92AE-EF041AE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styleId="a5">
    <w:name w:val="header"/>
    <w:basedOn w:val="a"/>
    <w:link w:val="a6"/>
    <w:uiPriority w:val="99"/>
    <w:unhideWhenUsed/>
    <w:rsid w:val="0055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7488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5574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7488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Normal (Web)"/>
    <w:basedOn w:val="a"/>
    <w:uiPriority w:val="99"/>
    <w:unhideWhenUsed/>
    <w:rsid w:val="003E092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393</Characters>
  <Application>Microsoft Office Word</Application>
  <DocSecurity>0</DocSecurity>
  <Lines>65</Lines>
  <Paragraphs>65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陈祎霖</cp:lastModifiedBy>
  <cp:revision>6</cp:revision>
  <dcterms:created xsi:type="dcterms:W3CDTF">2022-02-11T07:44:00Z</dcterms:created>
  <dcterms:modified xsi:type="dcterms:W3CDTF">2022-03-30T08:54:00Z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2022-02-11T00:00:00Z</vt:filetime>
  </property>
</Properties>
</file>